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5B49A" w14:textId="77777777" w:rsidR="001B7E6D" w:rsidRPr="00B81163" w:rsidRDefault="001B7E6D" w:rsidP="00041C66">
      <w:pPr>
        <w:spacing w:after="0" w:line="259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B81163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Technická specifikace předmětu plnění</w:t>
      </w:r>
    </w:p>
    <w:p w14:paraId="30FE6DF5" w14:textId="77777777" w:rsidR="001B7E6D" w:rsidRDefault="001B7E6D" w:rsidP="002A5810">
      <w:pPr>
        <w:spacing w:line="240" w:lineRule="auto"/>
        <w:jc w:val="center"/>
        <w:rPr>
          <w:rFonts w:cs="Arial"/>
          <w:b/>
          <w:u w:val="single"/>
        </w:rPr>
      </w:pPr>
    </w:p>
    <w:p w14:paraId="2BCD2D11" w14:textId="77777777" w:rsidR="001B7E6D" w:rsidRPr="002A5810" w:rsidRDefault="001B7E6D" w:rsidP="00474419">
      <w:pPr>
        <w:spacing w:after="320" w:line="240" w:lineRule="auto"/>
        <w:jc w:val="both"/>
        <w:rPr>
          <w:rFonts w:ascii="Arial" w:hAnsi="Arial" w:cs="Arial"/>
          <w:b/>
          <w:u w:val="single"/>
        </w:rPr>
      </w:pPr>
      <w:r w:rsidRPr="002A5810">
        <w:rPr>
          <w:rFonts w:ascii="Arial" w:hAnsi="Arial" w:cs="Arial"/>
          <w:b/>
          <w:u w:val="single"/>
        </w:rPr>
        <w:t>Povinné parametry:</w:t>
      </w:r>
    </w:p>
    <w:p w14:paraId="7946AF94" w14:textId="77777777" w:rsidR="001B7E6D" w:rsidRPr="002A5810" w:rsidRDefault="001B7E6D" w:rsidP="00474419">
      <w:pPr>
        <w:pStyle w:val="Odstavecseseznamem"/>
        <w:numPr>
          <w:ilvl w:val="0"/>
          <w:numId w:val="11"/>
        </w:numPr>
        <w:spacing w:line="240" w:lineRule="auto"/>
        <w:ind w:left="426" w:hanging="426"/>
        <w:contextualSpacing w:val="0"/>
        <w:rPr>
          <w:rFonts w:ascii="Arial" w:hAnsi="Arial" w:cs="Arial"/>
          <w:b/>
          <w:u w:val="single"/>
        </w:rPr>
      </w:pPr>
      <w:r w:rsidRPr="002A5810">
        <w:rPr>
          <w:rFonts w:ascii="Arial" w:hAnsi="Arial" w:cs="Arial"/>
          <w:b/>
          <w:u w:val="single"/>
        </w:rPr>
        <w:t>Technologie</w:t>
      </w:r>
    </w:p>
    <w:p w14:paraId="27CAA8C5" w14:textId="57545266" w:rsidR="001B7E6D" w:rsidRPr="002662D8" w:rsidRDefault="001B7E6D" w:rsidP="002A5810">
      <w:pPr>
        <w:numPr>
          <w:ilvl w:val="1"/>
          <w:numId w:val="11"/>
        </w:numPr>
        <w:tabs>
          <w:tab w:val="left" w:pos="5103"/>
        </w:tabs>
        <w:spacing w:after="120" w:line="240" w:lineRule="auto"/>
        <w:ind w:left="1077" w:hanging="510"/>
        <w:rPr>
          <w:rFonts w:ascii="Arial" w:hAnsi="Arial" w:cs="Arial"/>
          <w:color w:val="000000"/>
        </w:rPr>
      </w:pPr>
      <w:r w:rsidRPr="002662D8">
        <w:rPr>
          <w:rFonts w:ascii="Arial" w:hAnsi="Arial" w:cs="Arial"/>
          <w:color w:val="000000"/>
        </w:rPr>
        <w:t xml:space="preserve">2G GSM </w:t>
      </w:r>
      <w:r w:rsidR="00E504C6" w:rsidRPr="00246FF6">
        <w:rPr>
          <w:rFonts w:ascii="Arial" w:hAnsi="Arial" w:cs="Arial"/>
          <w:color w:val="000000"/>
        </w:rPr>
        <w:tab/>
      </w:r>
      <w:r w:rsidRPr="002662D8">
        <w:rPr>
          <w:rFonts w:ascii="Arial" w:hAnsi="Arial" w:cs="Arial"/>
          <w:color w:val="212428"/>
        </w:rPr>
        <w:t xml:space="preserve">GSM850, GSM900, </w:t>
      </w:r>
      <w:r w:rsidR="00AF48A4" w:rsidRPr="002662D8">
        <w:rPr>
          <w:rFonts w:ascii="Arial" w:hAnsi="Arial" w:cs="Arial"/>
          <w:color w:val="212428"/>
        </w:rPr>
        <w:t>GSM</w:t>
      </w:r>
      <w:r w:rsidRPr="002662D8">
        <w:rPr>
          <w:rFonts w:ascii="Arial" w:hAnsi="Arial" w:cs="Arial"/>
          <w:color w:val="212428"/>
        </w:rPr>
        <w:t>1800</w:t>
      </w:r>
    </w:p>
    <w:p w14:paraId="72AD8CE8" w14:textId="3766EC4C" w:rsidR="001B7E6D" w:rsidRPr="002662D8" w:rsidRDefault="001B7E6D" w:rsidP="002A5810">
      <w:pPr>
        <w:widowControl w:val="0"/>
        <w:numPr>
          <w:ilvl w:val="1"/>
          <w:numId w:val="11"/>
        </w:numPr>
        <w:tabs>
          <w:tab w:val="left" w:pos="5103"/>
        </w:tabs>
        <w:adjustRightInd w:val="0"/>
        <w:snapToGrid w:val="0"/>
        <w:spacing w:after="120" w:line="240" w:lineRule="auto"/>
        <w:ind w:left="1077" w:hanging="510"/>
        <w:jc w:val="both"/>
        <w:rPr>
          <w:rFonts w:ascii="Arial" w:hAnsi="Arial" w:cs="Arial"/>
          <w:color w:val="000000"/>
        </w:rPr>
      </w:pPr>
      <w:r w:rsidRPr="002662D8">
        <w:rPr>
          <w:rFonts w:ascii="Arial" w:hAnsi="Arial" w:cs="Arial"/>
          <w:color w:val="000000"/>
        </w:rPr>
        <w:t>4G FDD LTE</w:t>
      </w:r>
      <w:r w:rsidRPr="002662D8">
        <w:rPr>
          <w:rFonts w:ascii="Arial" w:hAnsi="Arial" w:cs="Arial"/>
          <w:color w:val="000000"/>
        </w:rPr>
        <w:tab/>
      </w:r>
      <w:r w:rsidRPr="002662D8">
        <w:rPr>
          <w:rFonts w:ascii="Arial" w:hAnsi="Arial" w:cs="Arial"/>
          <w:color w:val="212428"/>
        </w:rPr>
        <w:t>B1(2100), B2(1900), B3(1800), B4(AWS),</w:t>
      </w:r>
      <w:r w:rsidR="00E70268" w:rsidRPr="002662D8">
        <w:rPr>
          <w:rFonts w:ascii="Arial" w:hAnsi="Arial" w:cs="Arial"/>
          <w:color w:val="212428"/>
        </w:rPr>
        <w:tab/>
      </w:r>
      <w:r w:rsidRPr="002662D8">
        <w:rPr>
          <w:rFonts w:ascii="Arial" w:hAnsi="Arial" w:cs="Arial"/>
          <w:color w:val="212428"/>
        </w:rPr>
        <w:t>B5(850),</w:t>
      </w:r>
      <w:r w:rsidR="00E504C6" w:rsidRPr="002662D8">
        <w:rPr>
          <w:rFonts w:ascii="Arial" w:hAnsi="Arial" w:cs="Arial"/>
          <w:color w:val="212428"/>
        </w:rPr>
        <w:t xml:space="preserve"> </w:t>
      </w:r>
      <w:r w:rsidRPr="002662D8">
        <w:rPr>
          <w:rFonts w:ascii="Arial" w:hAnsi="Arial" w:cs="Arial"/>
          <w:color w:val="212428"/>
        </w:rPr>
        <w:t>B7(2600),</w:t>
      </w:r>
      <w:r w:rsidR="002B56F0" w:rsidRPr="002662D8">
        <w:rPr>
          <w:rFonts w:ascii="Arial" w:hAnsi="Arial" w:cs="Arial"/>
          <w:color w:val="212428"/>
        </w:rPr>
        <w:t xml:space="preserve"> </w:t>
      </w:r>
      <w:r w:rsidRPr="002662D8">
        <w:rPr>
          <w:rFonts w:ascii="Arial" w:hAnsi="Arial" w:cs="Arial"/>
          <w:color w:val="212428"/>
        </w:rPr>
        <w:t xml:space="preserve">B8(900), B12(700), </w:t>
      </w:r>
      <w:r w:rsidR="00E70268" w:rsidRPr="002662D8">
        <w:rPr>
          <w:rFonts w:ascii="Arial" w:hAnsi="Arial" w:cs="Arial"/>
          <w:color w:val="212428"/>
        </w:rPr>
        <w:tab/>
      </w:r>
      <w:r w:rsidRPr="002662D8">
        <w:rPr>
          <w:rFonts w:ascii="Arial" w:hAnsi="Arial" w:cs="Arial"/>
          <w:color w:val="212428"/>
        </w:rPr>
        <w:t xml:space="preserve">B13(700), B17(700), B18(800), B19(800), </w:t>
      </w:r>
      <w:r w:rsidR="00E70268" w:rsidRPr="002662D8">
        <w:rPr>
          <w:rFonts w:ascii="Arial" w:hAnsi="Arial" w:cs="Arial"/>
          <w:color w:val="212428"/>
        </w:rPr>
        <w:tab/>
      </w:r>
      <w:r w:rsidRPr="002662D8">
        <w:rPr>
          <w:rFonts w:ascii="Arial" w:hAnsi="Arial" w:cs="Arial"/>
          <w:color w:val="212428"/>
        </w:rPr>
        <w:t xml:space="preserve">B20(800), B25(1900), B26(850), B28(700), </w:t>
      </w:r>
      <w:r w:rsidR="00E70268" w:rsidRPr="002662D8">
        <w:rPr>
          <w:rFonts w:ascii="Arial" w:hAnsi="Arial" w:cs="Arial"/>
          <w:color w:val="212428"/>
        </w:rPr>
        <w:tab/>
      </w:r>
      <w:r w:rsidRPr="002662D8">
        <w:rPr>
          <w:rFonts w:ascii="Arial" w:hAnsi="Arial" w:cs="Arial"/>
          <w:color w:val="212428"/>
        </w:rPr>
        <w:t>B32(1500), B66(AWS-3)</w:t>
      </w:r>
    </w:p>
    <w:p w14:paraId="07038EF4" w14:textId="0283F089" w:rsidR="001B7E6D" w:rsidRPr="002662D8" w:rsidRDefault="001B7E6D" w:rsidP="002A5810">
      <w:pPr>
        <w:numPr>
          <w:ilvl w:val="1"/>
          <w:numId w:val="11"/>
        </w:numPr>
        <w:tabs>
          <w:tab w:val="left" w:pos="5103"/>
        </w:tabs>
        <w:spacing w:after="120" w:line="240" w:lineRule="auto"/>
        <w:ind w:left="1077" w:hanging="510"/>
        <w:rPr>
          <w:rFonts w:ascii="Arial" w:hAnsi="Arial" w:cs="Arial"/>
          <w:color w:val="000000"/>
        </w:rPr>
      </w:pPr>
      <w:r w:rsidRPr="002662D8">
        <w:rPr>
          <w:rFonts w:ascii="Arial" w:hAnsi="Arial" w:cs="Arial"/>
          <w:color w:val="000000"/>
        </w:rPr>
        <w:t>4G TDD LTE</w:t>
      </w:r>
      <w:r w:rsidRPr="002662D8">
        <w:rPr>
          <w:rFonts w:ascii="Arial" w:hAnsi="Arial" w:cs="Arial"/>
          <w:color w:val="000000"/>
        </w:rPr>
        <w:tab/>
      </w:r>
      <w:r w:rsidRPr="002662D8">
        <w:rPr>
          <w:rFonts w:ascii="Arial" w:hAnsi="Arial" w:cs="Arial"/>
          <w:color w:val="212428"/>
        </w:rPr>
        <w:t>B38(2600), B39(1900), B40(2300),</w:t>
      </w:r>
      <w:r w:rsidR="00500CD7" w:rsidRPr="002662D8">
        <w:rPr>
          <w:rFonts w:ascii="Arial" w:hAnsi="Arial" w:cs="Arial"/>
          <w:color w:val="212428"/>
        </w:rPr>
        <w:t xml:space="preserve"> </w:t>
      </w:r>
      <w:r w:rsidRPr="002662D8">
        <w:rPr>
          <w:rFonts w:ascii="Arial" w:hAnsi="Arial" w:cs="Arial"/>
          <w:color w:val="212428"/>
        </w:rPr>
        <w:t>B41(2500)</w:t>
      </w:r>
    </w:p>
    <w:p w14:paraId="2E8FE50F" w14:textId="7C0C36C4" w:rsidR="001B7E6D" w:rsidRPr="002662D8" w:rsidRDefault="001B7E6D" w:rsidP="002A5810">
      <w:pPr>
        <w:numPr>
          <w:ilvl w:val="1"/>
          <w:numId w:val="11"/>
        </w:numPr>
        <w:tabs>
          <w:tab w:val="left" w:pos="5103"/>
        </w:tabs>
        <w:spacing w:after="120" w:line="240" w:lineRule="auto"/>
        <w:ind w:left="1077" w:hanging="510"/>
        <w:jc w:val="both"/>
        <w:rPr>
          <w:rFonts w:ascii="Arial" w:hAnsi="Arial" w:cs="Arial"/>
          <w:color w:val="000000"/>
        </w:rPr>
      </w:pPr>
      <w:r w:rsidRPr="002662D8">
        <w:rPr>
          <w:rFonts w:ascii="Arial" w:hAnsi="Arial" w:cs="Arial"/>
          <w:color w:val="000000"/>
        </w:rPr>
        <w:t>5G FDD Sub6</w:t>
      </w:r>
      <w:r w:rsidRPr="002662D8">
        <w:rPr>
          <w:rFonts w:ascii="Arial" w:hAnsi="Arial" w:cs="Arial"/>
          <w:color w:val="000000"/>
        </w:rPr>
        <w:tab/>
      </w:r>
      <w:r w:rsidRPr="002662D8">
        <w:rPr>
          <w:rFonts w:ascii="Arial" w:hAnsi="Arial" w:cs="Arial"/>
          <w:color w:val="212428"/>
        </w:rPr>
        <w:t xml:space="preserve">N1(2100), N3(1800), N5(850), N7(2600), </w:t>
      </w:r>
      <w:r w:rsidR="00500CD7" w:rsidRPr="002662D8">
        <w:rPr>
          <w:rFonts w:ascii="Arial" w:hAnsi="Arial" w:cs="Arial"/>
          <w:color w:val="212428"/>
        </w:rPr>
        <w:tab/>
      </w:r>
      <w:r w:rsidRPr="002662D8">
        <w:rPr>
          <w:rFonts w:ascii="Arial" w:hAnsi="Arial" w:cs="Arial"/>
          <w:color w:val="212428"/>
        </w:rPr>
        <w:t>N8(900), N28(700)</w:t>
      </w:r>
    </w:p>
    <w:p w14:paraId="61532FB0" w14:textId="77777777" w:rsidR="001B7E6D" w:rsidRPr="002662D8" w:rsidRDefault="001B7E6D" w:rsidP="00EF01F6">
      <w:pPr>
        <w:numPr>
          <w:ilvl w:val="1"/>
          <w:numId w:val="11"/>
        </w:numPr>
        <w:tabs>
          <w:tab w:val="left" w:pos="5103"/>
        </w:tabs>
        <w:spacing w:after="240" w:line="240" w:lineRule="auto"/>
        <w:ind w:left="1077" w:hanging="510"/>
        <w:rPr>
          <w:rFonts w:ascii="Arial" w:hAnsi="Arial" w:cs="Arial"/>
          <w:color w:val="000000"/>
        </w:rPr>
      </w:pPr>
      <w:r w:rsidRPr="002A5810">
        <w:rPr>
          <w:rFonts w:ascii="Arial" w:hAnsi="Arial" w:cs="Arial"/>
          <w:bCs/>
        </w:rPr>
        <w:t>5G</w:t>
      </w:r>
      <w:r w:rsidRPr="002662D8">
        <w:rPr>
          <w:rFonts w:ascii="Arial" w:hAnsi="Arial" w:cs="Arial"/>
          <w:color w:val="000000"/>
        </w:rPr>
        <w:t xml:space="preserve"> TDD Sub6</w:t>
      </w:r>
      <w:r w:rsidRPr="002662D8">
        <w:rPr>
          <w:rFonts w:ascii="Arial" w:hAnsi="Arial" w:cs="Arial"/>
          <w:color w:val="000000"/>
        </w:rPr>
        <w:tab/>
      </w:r>
      <w:r w:rsidRPr="002662D8">
        <w:rPr>
          <w:rFonts w:ascii="Arial" w:hAnsi="Arial" w:cs="Arial"/>
          <w:color w:val="212428"/>
        </w:rPr>
        <w:t>N40(2300), N77(3700), N78(3500)</w:t>
      </w:r>
    </w:p>
    <w:p w14:paraId="31A3ABCB" w14:textId="77777777" w:rsidR="001B7E6D" w:rsidRPr="002A5810" w:rsidRDefault="001B7E6D" w:rsidP="00474419">
      <w:pPr>
        <w:pStyle w:val="Odstavecseseznamem"/>
        <w:numPr>
          <w:ilvl w:val="0"/>
          <w:numId w:val="11"/>
        </w:numPr>
        <w:spacing w:line="240" w:lineRule="auto"/>
        <w:ind w:left="426" w:hanging="426"/>
        <w:contextualSpacing w:val="0"/>
        <w:rPr>
          <w:rFonts w:ascii="Arial" w:hAnsi="Arial" w:cs="Arial"/>
          <w:b/>
          <w:u w:val="single"/>
        </w:rPr>
      </w:pPr>
      <w:r w:rsidRPr="002A5810">
        <w:rPr>
          <w:rFonts w:ascii="Arial" w:hAnsi="Arial" w:cs="Arial"/>
          <w:b/>
          <w:u w:val="single"/>
        </w:rPr>
        <w:t>Minimální frekvenční rozsah měřeného spektra</w:t>
      </w:r>
    </w:p>
    <w:p w14:paraId="6F024710" w14:textId="77777777" w:rsidR="001B7E6D" w:rsidRPr="002662D8" w:rsidRDefault="001B7E6D" w:rsidP="002A5810">
      <w:pPr>
        <w:numPr>
          <w:ilvl w:val="1"/>
          <w:numId w:val="11"/>
        </w:numPr>
        <w:tabs>
          <w:tab w:val="left" w:pos="6663"/>
        </w:tabs>
        <w:spacing w:after="120" w:line="240" w:lineRule="auto"/>
        <w:ind w:left="1077" w:hanging="510"/>
        <w:rPr>
          <w:rFonts w:ascii="Arial" w:hAnsi="Arial" w:cs="Arial"/>
        </w:rPr>
      </w:pPr>
      <w:r w:rsidRPr="002662D8">
        <w:rPr>
          <w:rFonts w:ascii="Arial" w:hAnsi="Arial" w:cs="Arial"/>
        </w:rPr>
        <w:t xml:space="preserve">400 </w:t>
      </w:r>
      <w:r w:rsidRPr="002662D8">
        <w:rPr>
          <w:rFonts w:ascii="Arial" w:hAnsi="Arial" w:cs="Arial"/>
          <w:bCs/>
        </w:rPr>
        <w:t>MHz</w:t>
      </w:r>
      <w:r w:rsidRPr="002662D8">
        <w:rPr>
          <w:rFonts w:ascii="Arial" w:hAnsi="Arial" w:cs="Arial"/>
        </w:rPr>
        <w:t xml:space="preserve"> – 6 GHz</w:t>
      </w:r>
    </w:p>
    <w:p w14:paraId="456D131E" w14:textId="77777777" w:rsidR="001B7E6D" w:rsidRPr="002662D8" w:rsidRDefault="001B7E6D" w:rsidP="00EF01F6">
      <w:pPr>
        <w:numPr>
          <w:ilvl w:val="1"/>
          <w:numId w:val="11"/>
        </w:numPr>
        <w:tabs>
          <w:tab w:val="left" w:pos="6663"/>
        </w:tabs>
        <w:spacing w:after="240" w:line="240" w:lineRule="auto"/>
        <w:ind w:left="1077" w:hanging="510"/>
        <w:rPr>
          <w:rFonts w:ascii="Arial" w:hAnsi="Arial" w:cs="Arial"/>
        </w:rPr>
      </w:pPr>
      <w:r w:rsidRPr="002662D8">
        <w:rPr>
          <w:rFonts w:ascii="Arial" w:hAnsi="Arial" w:cs="Arial"/>
        </w:rPr>
        <w:t>Automatická detekce kanálů</w:t>
      </w:r>
    </w:p>
    <w:p w14:paraId="3BFCF2A4" w14:textId="77777777" w:rsidR="001B7E6D" w:rsidRPr="002A5810" w:rsidRDefault="001B7E6D" w:rsidP="00474419">
      <w:pPr>
        <w:pStyle w:val="Odstavecseseznamem"/>
        <w:numPr>
          <w:ilvl w:val="0"/>
          <w:numId w:val="11"/>
        </w:numPr>
        <w:spacing w:line="240" w:lineRule="auto"/>
        <w:ind w:left="426" w:hanging="426"/>
        <w:contextualSpacing w:val="0"/>
        <w:rPr>
          <w:rFonts w:ascii="Arial" w:hAnsi="Arial" w:cs="Arial"/>
          <w:b/>
          <w:u w:val="single"/>
        </w:rPr>
      </w:pPr>
      <w:r w:rsidRPr="002A5810">
        <w:rPr>
          <w:rFonts w:ascii="Arial" w:hAnsi="Arial" w:cs="Arial"/>
          <w:b/>
          <w:u w:val="single"/>
        </w:rPr>
        <w:t>Rychlosti měření</w:t>
      </w:r>
    </w:p>
    <w:p w14:paraId="71F54FC6" w14:textId="65FE95F8" w:rsidR="001B7E6D" w:rsidRPr="002662D8" w:rsidRDefault="001B7E6D" w:rsidP="00EF01F6">
      <w:pPr>
        <w:numPr>
          <w:ilvl w:val="1"/>
          <w:numId w:val="11"/>
        </w:numPr>
        <w:tabs>
          <w:tab w:val="left" w:pos="5103"/>
        </w:tabs>
        <w:spacing w:after="240" w:line="240" w:lineRule="auto"/>
        <w:ind w:left="1077" w:hanging="510"/>
        <w:rPr>
          <w:rFonts w:ascii="Arial" w:hAnsi="Arial" w:cs="Arial"/>
        </w:rPr>
      </w:pPr>
      <w:r w:rsidRPr="002662D8">
        <w:rPr>
          <w:rFonts w:ascii="Arial" w:hAnsi="Arial" w:cs="Arial"/>
        </w:rPr>
        <w:t xml:space="preserve">2G </w:t>
      </w:r>
      <w:r w:rsidRPr="002662D8">
        <w:rPr>
          <w:rFonts w:ascii="Arial" w:hAnsi="Arial" w:cs="Arial"/>
        </w:rPr>
        <w:tab/>
      </w:r>
      <w:r w:rsidR="00C26CA4" w:rsidRPr="002662D8">
        <w:rPr>
          <w:rFonts w:ascii="Arial" w:hAnsi="Arial" w:cs="Arial"/>
        </w:rPr>
        <w:t>nejméně</w:t>
      </w:r>
      <w:r w:rsidRPr="002662D8">
        <w:rPr>
          <w:rFonts w:ascii="Arial" w:hAnsi="Arial" w:cs="Arial"/>
        </w:rPr>
        <w:t xml:space="preserve"> </w:t>
      </w:r>
      <w:r w:rsidR="00D937EF">
        <w:rPr>
          <w:rFonts w:ascii="Arial" w:hAnsi="Arial" w:cs="Arial"/>
        </w:rPr>
        <w:t>5</w:t>
      </w:r>
      <w:r w:rsidRPr="002662D8">
        <w:rPr>
          <w:rFonts w:ascii="Arial" w:hAnsi="Arial" w:cs="Arial"/>
        </w:rPr>
        <w:t>00 kanálů/s</w:t>
      </w:r>
    </w:p>
    <w:p w14:paraId="6699CA49" w14:textId="5F00DA74" w:rsidR="001B7E6D" w:rsidRPr="002A5810" w:rsidRDefault="001B7E6D" w:rsidP="00474419">
      <w:pPr>
        <w:pStyle w:val="Odstavecseseznamem"/>
        <w:numPr>
          <w:ilvl w:val="0"/>
          <w:numId w:val="11"/>
        </w:numPr>
        <w:spacing w:line="240" w:lineRule="auto"/>
        <w:ind w:left="426" w:hanging="426"/>
        <w:contextualSpacing w:val="0"/>
        <w:rPr>
          <w:rFonts w:ascii="Arial" w:hAnsi="Arial" w:cs="Arial"/>
          <w:b/>
          <w:u w:val="single"/>
        </w:rPr>
      </w:pPr>
      <w:r w:rsidRPr="002A5810">
        <w:rPr>
          <w:rFonts w:ascii="Arial" w:hAnsi="Arial" w:cs="Arial"/>
          <w:b/>
          <w:u w:val="single"/>
        </w:rPr>
        <w:t>Minimální detekovatelná úroveň signálů</w:t>
      </w:r>
    </w:p>
    <w:p w14:paraId="34F238A6" w14:textId="3EC97852" w:rsidR="001B7E6D" w:rsidRPr="00796239" w:rsidRDefault="001B7E6D" w:rsidP="002A5810">
      <w:pPr>
        <w:numPr>
          <w:ilvl w:val="1"/>
          <w:numId w:val="11"/>
        </w:numPr>
        <w:tabs>
          <w:tab w:val="left" w:pos="5103"/>
        </w:tabs>
        <w:spacing w:after="120" w:line="240" w:lineRule="auto"/>
        <w:ind w:left="1077" w:hanging="510"/>
        <w:rPr>
          <w:rFonts w:ascii="Arial" w:hAnsi="Arial" w:cs="Arial"/>
        </w:rPr>
      </w:pPr>
      <w:r w:rsidRPr="002662D8">
        <w:rPr>
          <w:rFonts w:ascii="Arial" w:hAnsi="Arial" w:cs="Arial"/>
        </w:rPr>
        <w:t xml:space="preserve">5G </w:t>
      </w:r>
      <w:r w:rsidRPr="002662D8">
        <w:rPr>
          <w:rFonts w:ascii="Arial" w:hAnsi="Arial" w:cs="Arial"/>
        </w:rPr>
        <w:tab/>
      </w:r>
      <w:r w:rsidR="00E1214F" w:rsidRPr="00796239">
        <w:rPr>
          <w:rFonts w:ascii="Arial" w:hAnsi="Arial" w:cs="Arial"/>
        </w:rPr>
        <w:t>nejméně</w:t>
      </w:r>
      <w:r w:rsidRPr="00796239">
        <w:rPr>
          <w:rFonts w:ascii="Arial" w:hAnsi="Arial" w:cs="Arial"/>
        </w:rPr>
        <w:t xml:space="preserve"> -135 </w:t>
      </w:r>
      <w:proofErr w:type="spellStart"/>
      <w:r w:rsidRPr="00796239">
        <w:rPr>
          <w:rFonts w:ascii="Arial" w:hAnsi="Arial" w:cs="Arial"/>
        </w:rPr>
        <w:t>dBm</w:t>
      </w:r>
      <w:proofErr w:type="spellEnd"/>
      <w:r w:rsidRPr="00796239">
        <w:rPr>
          <w:rFonts w:ascii="Arial" w:hAnsi="Arial" w:cs="Arial"/>
        </w:rPr>
        <w:t xml:space="preserve"> (SCS@15 kHz)</w:t>
      </w:r>
    </w:p>
    <w:p w14:paraId="4B7401E2" w14:textId="3F684ADC" w:rsidR="001B7E6D" w:rsidRPr="00796239" w:rsidRDefault="001B7E6D" w:rsidP="002A5810">
      <w:pPr>
        <w:numPr>
          <w:ilvl w:val="1"/>
          <w:numId w:val="11"/>
        </w:numPr>
        <w:tabs>
          <w:tab w:val="left" w:pos="5103"/>
        </w:tabs>
        <w:spacing w:after="120" w:line="240" w:lineRule="auto"/>
        <w:ind w:left="1077" w:hanging="510"/>
        <w:rPr>
          <w:rFonts w:ascii="Arial" w:hAnsi="Arial" w:cs="Arial"/>
        </w:rPr>
      </w:pPr>
      <w:r w:rsidRPr="00796239">
        <w:rPr>
          <w:rFonts w:ascii="Arial" w:hAnsi="Arial" w:cs="Arial"/>
        </w:rPr>
        <w:t>4G</w:t>
      </w:r>
      <w:r w:rsidRPr="00796239">
        <w:rPr>
          <w:rFonts w:ascii="Arial" w:hAnsi="Arial" w:cs="Arial"/>
        </w:rPr>
        <w:tab/>
      </w:r>
      <w:r w:rsidR="00E1214F" w:rsidRPr="00796239">
        <w:rPr>
          <w:rFonts w:ascii="Arial" w:hAnsi="Arial" w:cs="Arial"/>
        </w:rPr>
        <w:t>nejméně</w:t>
      </w:r>
      <w:r w:rsidRPr="00796239">
        <w:rPr>
          <w:rFonts w:ascii="Arial" w:hAnsi="Arial" w:cs="Arial"/>
        </w:rPr>
        <w:t xml:space="preserve"> -130 </w:t>
      </w:r>
      <w:proofErr w:type="spellStart"/>
      <w:r w:rsidRPr="00796239">
        <w:rPr>
          <w:rFonts w:ascii="Arial" w:hAnsi="Arial" w:cs="Arial"/>
        </w:rPr>
        <w:t>dBm</w:t>
      </w:r>
      <w:proofErr w:type="spellEnd"/>
      <w:r w:rsidRPr="00796239">
        <w:rPr>
          <w:rFonts w:ascii="Arial" w:hAnsi="Arial" w:cs="Arial"/>
        </w:rPr>
        <w:t xml:space="preserve"> (RSRP)</w:t>
      </w:r>
      <w:r w:rsidRPr="00796239" w:rsidDel="00F42F97">
        <w:rPr>
          <w:rFonts w:ascii="Arial" w:hAnsi="Arial" w:cs="Arial"/>
        </w:rPr>
        <w:t xml:space="preserve"> </w:t>
      </w:r>
    </w:p>
    <w:p w14:paraId="3C79232D" w14:textId="1F0CB57D" w:rsidR="001B7E6D" w:rsidRPr="00796239" w:rsidRDefault="001B7E6D" w:rsidP="00EF01F6">
      <w:pPr>
        <w:numPr>
          <w:ilvl w:val="1"/>
          <w:numId w:val="11"/>
        </w:numPr>
        <w:tabs>
          <w:tab w:val="left" w:pos="5103"/>
        </w:tabs>
        <w:spacing w:after="240" w:line="240" w:lineRule="auto"/>
        <w:ind w:left="1077" w:hanging="510"/>
        <w:rPr>
          <w:rFonts w:ascii="Arial" w:hAnsi="Arial" w:cs="Arial"/>
        </w:rPr>
      </w:pPr>
      <w:r w:rsidRPr="00796239">
        <w:rPr>
          <w:rFonts w:ascii="Arial" w:hAnsi="Arial" w:cs="Arial"/>
        </w:rPr>
        <w:t xml:space="preserve">2G </w:t>
      </w:r>
      <w:r w:rsidRPr="00796239">
        <w:rPr>
          <w:rFonts w:ascii="Arial" w:hAnsi="Arial" w:cs="Arial"/>
        </w:rPr>
        <w:tab/>
      </w:r>
      <w:r w:rsidR="00E77C9C" w:rsidRPr="00796239">
        <w:rPr>
          <w:rFonts w:ascii="Arial" w:hAnsi="Arial" w:cs="Arial"/>
        </w:rPr>
        <w:t xml:space="preserve">nejméně </w:t>
      </w:r>
      <w:r w:rsidRPr="00796239">
        <w:rPr>
          <w:rFonts w:ascii="Arial" w:hAnsi="Arial" w:cs="Arial"/>
        </w:rPr>
        <w:t xml:space="preserve">-115 </w:t>
      </w:r>
      <w:proofErr w:type="spellStart"/>
      <w:r w:rsidRPr="00796239">
        <w:rPr>
          <w:rFonts w:ascii="Arial" w:hAnsi="Arial" w:cs="Arial"/>
        </w:rPr>
        <w:t>dBm</w:t>
      </w:r>
      <w:proofErr w:type="spellEnd"/>
    </w:p>
    <w:p w14:paraId="626D8252" w14:textId="77714B12" w:rsidR="001B7E6D" w:rsidRPr="002A5810" w:rsidRDefault="001B7E6D" w:rsidP="00474419">
      <w:pPr>
        <w:pStyle w:val="Odstavecseseznamem"/>
        <w:numPr>
          <w:ilvl w:val="0"/>
          <w:numId w:val="11"/>
        </w:numPr>
        <w:spacing w:line="240" w:lineRule="auto"/>
        <w:ind w:left="426" w:hanging="426"/>
        <w:contextualSpacing w:val="0"/>
        <w:rPr>
          <w:rFonts w:ascii="Arial" w:hAnsi="Arial" w:cs="Arial"/>
          <w:b/>
          <w:u w:val="single"/>
        </w:rPr>
      </w:pPr>
      <w:r w:rsidRPr="002A5810">
        <w:rPr>
          <w:rFonts w:ascii="Arial" w:hAnsi="Arial" w:cs="Arial"/>
          <w:b/>
          <w:u w:val="single"/>
        </w:rPr>
        <w:t>5G modul</w:t>
      </w:r>
    </w:p>
    <w:p w14:paraId="1E2D72D6" w14:textId="77777777" w:rsidR="001B7E6D" w:rsidRPr="00796239" w:rsidRDefault="001B7E6D" w:rsidP="00EF01F6">
      <w:pPr>
        <w:numPr>
          <w:ilvl w:val="1"/>
          <w:numId w:val="11"/>
        </w:numPr>
        <w:tabs>
          <w:tab w:val="left" w:pos="3544"/>
        </w:tabs>
        <w:spacing w:after="240" w:line="240" w:lineRule="auto"/>
        <w:ind w:left="1077" w:hanging="510"/>
        <w:rPr>
          <w:rFonts w:ascii="Arial" w:hAnsi="Arial" w:cs="Arial"/>
        </w:rPr>
      </w:pPr>
      <w:r w:rsidRPr="00796239">
        <w:rPr>
          <w:rFonts w:ascii="Arial" w:hAnsi="Arial" w:cs="Arial"/>
        </w:rPr>
        <w:t>Podporované „</w:t>
      </w:r>
      <w:proofErr w:type="spellStart"/>
      <w:r w:rsidRPr="00796239">
        <w:rPr>
          <w:rFonts w:ascii="Arial" w:hAnsi="Arial" w:cs="Arial"/>
        </w:rPr>
        <w:t>Subcarrier</w:t>
      </w:r>
      <w:proofErr w:type="spellEnd"/>
      <w:r w:rsidRPr="00796239">
        <w:rPr>
          <w:rFonts w:ascii="Arial" w:hAnsi="Arial" w:cs="Arial"/>
        </w:rPr>
        <w:t xml:space="preserve"> </w:t>
      </w:r>
      <w:proofErr w:type="spellStart"/>
      <w:r w:rsidRPr="00796239">
        <w:rPr>
          <w:rFonts w:ascii="Arial" w:hAnsi="Arial" w:cs="Arial"/>
        </w:rPr>
        <w:t>spacing</w:t>
      </w:r>
      <w:proofErr w:type="spellEnd"/>
      <w:r w:rsidRPr="00796239">
        <w:rPr>
          <w:rFonts w:ascii="Arial" w:hAnsi="Arial" w:cs="Arial"/>
        </w:rPr>
        <w:t>“: 15 kHz, 30 kHz, 120 kHz, 240 kHz</w:t>
      </w:r>
    </w:p>
    <w:p w14:paraId="6D88FC57" w14:textId="4B94939A" w:rsidR="001B7E6D" w:rsidRPr="002A5810" w:rsidRDefault="001B7E6D" w:rsidP="00474419">
      <w:pPr>
        <w:pStyle w:val="Odstavecseseznamem"/>
        <w:numPr>
          <w:ilvl w:val="0"/>
          <w:numId w:val="11"/>
        </w:numPr>
        <w:spacing w:line="240" w:lineRule="auto"/>
        <w:ind w:left="426" w:hanging="426"/>
        <w:contextualSpacing w:val="0"/>
        <w:rPr>
          <w:rFonts w:ascii="Arial" w:hAnsi="Arial" w:cs="Arial"/>
          <w:b/>
          <w:u w:val="single"/>
        </w:rPr>
      </w:pPr>
      <w:r w:rsidRPr="002A5810">
        <w:rPr>
          <w:rFonts w:ascii="Arial" w:hAnsi="Arial" w:cs="Arial"/>
          <w:b/>
          <w:u w:val="single"/>
        </w:rPr>
        <w:t>4G modul</w:t>
      </w:r>
    </w:p>
    <w:p w14:paraId="3B458121" w14:textId="77777777" w:rsidR="001B7E6D" w:rsidRPr="00796239" w:rsidRDefault="001B7E6D" w:rsidP="00EF01F6">
      <w:pPr>
        <w:numPr>
          <w:ilvl w:val="1"/>
          <w:numId w:val="11"/>
        </w:numPr>
        <w:tabs>
          <w:tab w:val="left" w:pos="3544"/>
        </w:tabs>
        <w:spacing w:after="240" w:line="240" w:lineRule="auto"/>
        <w:ind w:left="1077" w:hanging="510"/>
        <w:rPr>
          <w:rFonts w:ascii="Arial" w:hAnsi="Arial" w:cs="Arial"/>
        </w:rPr>
      </w:pPr>
      <w:r w:rsidRPr="00796239">
        <w:rPr>
          <w:rFonts w:ascii="Arial" w:hAnsi="Arial" w:cs="Arial"/>
        </w:rPr>
        <w:t>Podporované šířky kanálů: 1,4 MHz, 3 MHz, 5 MHz, 10 MHz, 15 MHz, 20 MHz</w:t>
      </w:r>
    </w:p>
    <w:p w14:paraId="2B9AB573" w14:textId="60755C19" w:rsidR="001B7E6D" w:rsidRPr="002A5810" w:rsidRDefault="001B7E6D" w:rsidP="00474419">
      <w:pPr>
        <w:pStyle w:val="Odstavecseseznamem"/>
        <w:numPr>
          <w:ilvl w:val="0"/>
          <w:numId w:val="11"/>
        </w:numPr>
        <w:spacing w:line="240" w:lineRule="auto"/>
        <w:ind w:left="426" w:hanging="426"/>
        <w:contextualSpacing w:val="0"/>
        <w:rPr>
          <w:rFonts w:ascii="Arial" w:hAnsi="Arial" w:cs="Arial"/>
          <w:b/>
          <w:u w:val="single"/>
        </w:rPr>
      </w:pPr>
      <w:r w:rsidRPr="002A5810">
        <w:rPr>
          <w:rFonts w:ascii="Arial" w:hAnsi="Arial" w:cs="Arial"/>
          <w:b/>
          <w:u w:val="single"/>
        </w:rPr>
        <w:t>GPS modul</w:t>
      </w:r>
    </w:p>
    <w:p w14:paraId="692FD2B8" w14:textId="700EA9E9" w:rsidR="001B7E6D" w:rsidRPr="00796239" w:rsidRDefault="001B7E6D" w:rsidP="002A5810">
      <w:pPr>
        <w:numPr>
          <w:ilvl w:val="1"/>
          <w:numId w:val="11"/>
        </w:numPr>
        <w:tabs>
          <w:tab w:val="left" w:pos="5103"/>
        </w:tabs>
        <w:spacing w:after="120" w:line="240" w:lineRule="auto"/>
        <w:ind w:left="1077" w:hanging="510"/>
        <w:rPr>
          <w:rFonts w:ascii="Arial" w:hAnsi="Arial" w:cs="Arial"/>
          <w:bCs/>
          <w:color w:val="010101"/>
        </w:rPr>
      </w:pPr>
      <w:r w:rsidRPr="00796239">
        <w:rPr>
          <w:rFonts w:ascii="Arial" w:hAnsi="Arial" w:cs="Arial"/>
          <w:bCs/>
          <w:color w:val="010101"/>
        </w:rPr>
        <w:t>Citlivost:</w:t>
      </w:r>
      <w:r w:rsidRPr="00796239">
        <w:rPr>
          <w:rFonts w:ascii="Arial" w:hAnsi="Arial" w:cs="Arial"/>
          <w:bCs/>
          <w:color w:val="010101"/>
        </w:rPr>
        <w:tab/>
      </w:r>
      <w:r w:rsidR="00187683" w:rsidRPr="00796239">
        <w:rPr>
          <w:rFonts w:ascii="Arial" w:hAnsi="Arial" w:cs="Arial"/>
        </w:rPr>
        <w:t>nejméně</w:t>
      </w:r>
      <w:r w:rsidRPr="00796239">
        <w:rPr>
          <w:rFonts w:ascii="Arial" w:hAnsi="Arial" w:cs="Arial"/>
          <w:bCs/>
          <w:color w:val="010101"/>
        </w:rPr>
        <w:t xml:space="preserve"> -145 </w:t>
      </w:r>
      <w:proofErr w:type="spellStart"/>
      <w:r w:rsidRPr="00796239">
        <w:rPr>
          <w:rFonts w:ascii="Arial" w:hAnsi="Arial" w:cs="Arial"/>
          <w:bCs/>
          <w:color w:val="010101"/>
        </w:rPr>
        <w:t>dBm</w:t>
      </w:r>
      <w:proofErr w:type="spellEnd"/>
      <w:r w:rsidRPr="00796239">
        <w:rPr>
          <w:rFonts w:ascii="Arial" w:hAnsi="Arial" w:cs="Arial"/>
          <w:bCs/>
          <w:color w:val="010101"/>
        </w:rPr>
        <w:t xml:space="preserve"> </w:t>
      </w:r>
    </w:p>
    <w:p w14:paraId="6AB3C3CB" w14:textId="09502DA6" w:rsidR="00EC55ED" w:rsidRDefault="001B7E6D" w:rsidP="00EF01F6">
      <w:pPr>
        <w:numPr>
          <w:ilvl w:val="1"/>
          <w:numId w:val="11"/>
        </w:numPr>
        <w:tabs>
          <w:tab w:val="left" w:pos="5103"/>
        </w:tabs>
        <w:spacing w:after="240" w:line="240" w:lineRule="auto"/>
        <w:ind w:left="1077" w:hanging="510"/>
        <w:rPr>
          <w:rFonts w:ascii="Arial" w:hAnsi="Arial" w:cs="Arial"/>
          <w:bCs/>
          <w:color w:val="010101"/>
        </w:rPr>
      </w:pPr>
      <w:r w:rsidRPr="00796239">
        <w:rPr>
          <w:rFonts w:ascii="Arial" w:hAnsi="Arial" w:cs="Arial"/>
          <w:bCs/>
          <w:color w:val="010101"/>
        </w:rPr>
        <w:t xml:space="preserve">Inicializace: </w:t>
      </w:r>
      <w:r w:rsidRPr="00796239">
        <w:rPr>
          <w:rFonts w:ascii="Arial" w:hAnsi="Arial" w:cs="Arial"/>
          <w:bCs/>
          <w:color w:val="010101"/>
        </w:rPr>
        <w:tab/>
      </w:r>
      <w:r w:rsidR="00187683" w:rsidRPr="00796239">
        <w:rPr>
          <w:rFonts w:ascii="Arial" w:hAnsi="Arial" w:cs="Arial"/>
        </w:rPr>
        <w:t xml:space="preserve">maximálně </w:t>
      </w:r>
      <w:r w:rsidRPr="00796239">
        <w:rPr>
          <w:rFonts w:ascii="Arial" w:hAnsi="Arial" w:cs="Arial"/>
          <w:bCs/>
          <w:color w:val="010101"/>
        </w:rPr>
        <w:t>30 s</w:t>
      </w:r>
    </w:p>
    <w:p w14:paraId="64819224" w14:textId="77777777" w:rsidR="001B7E6D" w:rsidRPr="002A5810" w:rsidRDefault="001B7E6D" w:rsidP="00474419">
      <w:pPr>
        <w:pStyle w:val="Odstavecseseznamem"/>
        <w:numPr>
          <w:ilvl w:val="0"/>
          <w:numId w:val="11"/>
        </w:numPr>
        <w:spacing w:line="240" w:lineRule="auto"/>
        <w:ind w:left="426" w:hanging="426"/>
        <w:contextualSpacing w:val="0"/>
        <w:rPr>
          <w:rFonts w:ascii="Arial" w:hAnsi="Arial" w:cs="Arial"/>
          <w:b/>
          <w:u w:val="single"/>
        </w:rPr>
      </w:pPr>
      <w:r w:rsidRPr="002A5810">
        <w:rPr>
          <w:rFonts w:ascii="Arial" w:hAnsi="Arial" w:cs="Arial"/>
          <w:b/>
          <w:u w:val="single"/>
        </w:rPr>
        <w:t>Možnosti napájení / dobíjení baterie</w:t>
      </w:r>
    </w:p>
    <w:p w14:paraId="59D05880" w14:textId="05DF5C5C" w:rsidR="001B7E6D" w:rsidRPr="00796239" w:rsidRDefault="001B7E6D" w:rsidP="002A5810">
      <w:pPr>
        <w:numPr>
          <w:ilvl w:val="1"/>
          <w:numId w:val="11"/>
        </w:numPr>
        <w:tabs>
          <w:tab w:val="left" w:pos="3544"/>
        </w:tabs>
        <w:spacing w:after="120" w:line="240" w:lineRule="auto"/>
        <w:ind w:left="1077" w:hanging="510"/>
        <w:rPr>
          <w:rFonts w:ascii="Arial" w:hAnsi="Arial" w:cs="Arial"/>
          <w:bCs/>
          <w:color w:val="010101"/>
        </w:rPr>
      </w:pPr>
      <w:r w:rsidRPr="00796239">
        <w:rPr>
          <w:rFonts w:ascii="Arial" w:hAnsi="Arial" w:cs="Arial"/>
          <w:bCs/>
          <w:color w:val="010101"/>
        </w:rPr>
        <w:t xml:space="preserve"> Síť 230</w:t>
      </w:r>
      <w:r w:rsidR="000010D6" w:rsidRPr="00796239">
        <w:rPr>
          <w:rFonts w:ascii="Arial" w:hAnsi="Arial" w:cs="Arial"/>
          <w:bCs/>
          <w:color w:val="010101"/>
        </w:rPr>
        <w:t xml:space="preserve"> </w:t>
      </w:r>
      <w:r w:rsidRPr="00796239">
        <w:rPr>
          <w:rFonts w:ascii="Arial" w:hAnsi="Arial" w:cs="Arial"/>
          <w:bCs/>
          <w:color w:val="010101"/>
        </w:rPr>
        <w:t>V</w:t>
      </w:r>
      <w:r w:rsidR="000010D6" w:rsidRPr="00796239">
        <w:rPr>
          <w:rFonts w:ascii="Arial" w:hAnsi="Arial" w:cs="Arial"/>
          <w:bCs/>
          <w:color w:val="010101"/>
        </w:rPr>
        <w:t xml:space="preserve"> </w:t>
      </w:r>
      <w:r w:rsidRPr="00796239">
        <w:rPr>
          <w:rFonts w:ascii="Arial" w:hAnsi="Arial" w:cs="Arial"/>
          <w:bCs/>
          <w:color w:val="010101"/>
        </w:rPr>
        <w:t>@</w:t>
      </w:r>
      <w:r w:rsidR="000010D6" w:rsidRPr="00796239">
        <w:rPr>
          <w:rFonts w:ascii="Arial" w:hAnsi="Arial" w:cs="Arial"/>
          <w:bCs/>
          <w:color w:val="010101"/>
        </w:rPr>
        <w:t xml:space="preserve"> </w:t>
      </w:r>
      <w:r w:rsidRPr="00796239">
        <w:rPr>
          <w:rFonts w:ascii="Arial" w:hAnsi="Arial" w:cs="Arial"/>
          <w:bCs/>
          <w:color w:val="010101"/>
        </w:rPr>
        <w:t>50</w:t>
      </w:r>
      <w:r w:rsidR="000010D6" w:rsidRPr="00796239">
        <w:rPr>
          <w:rFonts w:ascii="Arial" w:hAnsi="Arial" w:cs="Arial"/>
          <w:bCs/>
          <w:color w:val="010101"/>
        </w:rPr>
        <w:t xml:space="preserve"> </w:t>
      </w:r>
      <w:r w:rsidRPr="00796239">
        <w:rPr>
          <w:rFonts w:ascii="Arial" w:hAnsi="Arial" w:cs="Arial"/>
          <w:bCs/>
          <w:color w:val="010101"/>
        </w:rPr>
        <w:t>Hz</w:t>
      </w:r>
    </w:p>
    <w:p w14:paraId="28E01625" w14:textId="24F8B7F6" w:rsidR="001B7E6D" w:rsidRPr="00796239" w:rsidRDefault="001B7E6D" w:rsidP="002A5810">
      <w:pPr>
        <w:numPr>
          <w:ilvl w:val="1"/>
          <w:numId w:val="11"/>
        </w:numPr>
        <w:tabs>
          <w:tab w:val="left" w:pos="3544"/>
        </w:tabs>
        <w:spacing w:after="120" w:line="240" w:lineRule="auto"/>
        <w:ind w:left="1077" w:hanging="510"/>
        <w:rPr>
          <w:rFonts w:ascii="Arial" w:hAnsi="Arial" w:cs="Arial"/>
          <w:bCs/>
          <w:color w:val="010101"/>
        </w:rPr>
      </w:pPr>
      <w:r w:rsidRPr="00796239">
        <w:rPr>
          <w:rFonts w:ascii="Arial" w:hAnsi="Arial" w:cs="Arial"/>
          <w:bCs/>
          <w:color w:val="010101"/>
        </w:rPr>
        <w:t xml:space="preserve"> Baterie </w:t>
      </w:r>
      <w:r w:rsidR="004D6911" w:rsidRPr="00796239">
        <w:rPr>
          <w:rFonts w:ascii="Arial" w:hAnsi="Arial" w:cs="Arial"/>
          <w:bCs/>
          <w:color w:val="010101"/>
        </w:rPr>
        <w:t>s</w:t>
      </w:r>
      <w:r w:rsidRPr="00796239">
        <w:rPr>
          <w:rFonts w:ascii="Arial" w:hAnsi="Arial" w:cs="Arial"/>
          <w:bCs/>
          <w:color w:val="010101"/>
        </w:rPr>
        <w:t xml:space="preserve"> výdrží</w:t>
      </w:r>
      <w:r w:rsidR="00BC57BB" w:rsidRPr="00796239">
        <w:rPr>
          <w:rFonts w:ascii="Arial" w:hAnsi="Arial" w:cs="Arial"/>
          <w:bCs/>
          <w:color w:val="010101"/>
        </w:rPr>
        <w:t xml:space="preserve"> </w:t>
      </w:r>
      <w:r w:rsidR="00BC57BB" w:rsidRPr="00796239">
        <w:rPr>
          <w:rFonts w:ascii="Arial" w:hAnsi="Arial" w:cs="Arial"/>
        </w:rPr>
        <w:t>nejméně</w:t>
      </w:r>
      <w:r w:rsidRPr="00796239">
        <w:rPr>
          <w:rFonts w:ascii="Arial" w:hAnsi="Arial" w:cs="Arial"/>
          <w:bCs/>
          <w:color w:val="010101"/>
        </w:rPr>
        <w:t xml:space="preserve"> 2 hod</w:t>
      </w:r>
      <w:r w:rsidR="00BC57BB" w:rsidRPr="00796239">
        <w:rPr>
          <w:rFonts w:ascii="Arial" w:hAnsi="Arial" w:cs="Arial"/>
          <w:bCs/>
          <w:color w:val="010101"/>
        </w:rPr>
        <w:t>.</w:t>
      </w:r>
    </w:p>
    <w:p w14:paraId="37BE55A5" w14:textId="0ABBE564" w:rsidR="001B7E6D" w:rsidRPr="00796239" w:rsidRDefault="001B7E6D" w:rsidP="00EF01F6">
      <w:pPr>
        <w:numPr>
          <w:ilvl w:val="1"/>
          <w:numId w:val="11"/>
        </w:numPr>
        <w:tabs>
          <w:tab w:val="left" w:pos="3544"/>
        </w:tabs>
        <w:spacing w:after="240" w:line="240" w:lineRule="auto"/>
        <w:ind w:left="1077" w:hanging="510"/>
        <w:rPr>
          <w:rFonts w:ascii="Arial" w:hAnsi="Arial" w:cs="Arial"/>
          <w:bCs/>
          <w:color w:val="010101"/>
        </w:rPr>
      </w:pPr>
      <w:r w:rsidRPr="00796239">
        <w:rPr>
          <w:rFonts w:ascii="Arial" w:hAnsi="Arial" w:cs="Arial"/>
          <w:bCs/>
          <w:color w:val="010101"/>
        </w:rPr>
        <w:t xml:space="preserve"> Autozásuvka 11</w:t>
      </w:r>
      <w:r w:rsidR="006500DB" w:rsidRPr="00796239">
        <w:rPr>
          <w:rFonts w:ascii="Arial" w:hAnsi="Arial" w:cs="Arial"/>
          <w:bCs/>
          <w:color w:val="010101"/>
        </w:rPr>
        <w:t xml:space="preserve"> </w:t>
      </w:r>
      <w:proofErr w:type="gramStart"/>
      <w:r w:rsidRPr="00796239">
        <w:rPr>
          <w:rFonts w:ascii="Arial" w:hAnsi="Arial" w:cs="Arial"/>
          <w:bCs/>
          <w:color w:val="010101"/>
        </w:rPr>
        <w:t>V – 16</w:t>
      </w:r>
      <w:proofErr w:type="gramEnd"/>
      <w:r w:rsidRPr="00796239">
        <w:rPr>
          <w:rFonts w:ascii="Arial" w:hAnsi="Arial" w:cs="Arial"/>
          <w:bCs/>
          <w:color w:val="010101"/>
        </w:rPr>
        <w:t xml:space="preserve"> VDC</w:t>
      </w:r>
    </w:p>
    <w:p w14:paraId="3E45604E" w14:textId="77777777" w:rsidR="001B7E6D" w:rsidRPr="002A5810" w:rsidRDefault="001B7E6D" w:rsidP="00B827E7">
      <w:pPr>
        <w:pStyle w:val="Odstavecseseznamem"/>
        <w:numPr>
          <w:ilvl w:val="0"/>
          <w:numId w:val="11"/>
        </w:numPr>
        <w:spacing w:line="240" w:lineRule="auto"/>
        <w:ind w:left="426" w:hanging="426"/>
        <w:contextualSpacing w:val="0"/>
        <w:rPr>
          <w:rFonts w:ascii="Arial" w:hAnsi="Arial" w:cs="Arial"/>
          <w:b/>
          <w:u w:val="single"/>
        </w:rPr>
      </w:pPr>
      <w:r w:rsidRPr="002A5810">
        <w:rPr>
          <w:rFonts w:ascii="Arial" w:hAnsi="Arial" w:cs="Arial"/>
          <w:b/>
          <w:u w:val="single"/>
        </w:rPr>
        <w:lastRenderedPageBreak/>
        <w:t>Rozhraní</w:t>
      </w:r>
    </w:p>
    <w:p w14:paraId="068C671B" w14:textId="70FBA551" w:rsidR="001B7E6D" w:rsidRPr="00796239" w:rsidRDefault="0070577E" w:rsidP="002A5810">
      <w:pPr>
        <w:numPr>
          <w:ilvl w:val="1"/>
          <w:numId w:val="11"/>
        </w:numPr>
        <w:tabs>
          <w:tab w:val="left" w:pos="3544"/>
        </w:tabs>
        <w:spacing w:after="120" w:line="240" w:lineRule="auto"/>
        <w:ind w:left="1077" w:hanging="510"/>
        <w:rPr>
          <w:rFonts w:ascii="Arial" w:hAnsi="Arial" w:cs="Arial"/>
          <w:bCs/>
          <w:color w:val="010101"/>
        </w:rPr>
      </w:pPr>
      <w:r w:rsidRPr="00796239">
        <w:rPr>
          <w:rFonts w:ascii="Arial" w:hAnsi="Arial" w:cs="Arial"/>
        </w:rPr>
        <w:t>Nejméně</w:t>
      </w:r>
      <w:r w:rsidRPr="00796239">
        <w:rPr>
          <w:rFonts w:ascii="Arial" w:hAnsi="Arial" w:cs="Arial"/>
          <w:bCs/>
          <w:color w:val="010101"/>
        </w:rPr>
        <w:t xml:space="preserve"> </w:t>
      </w:r>
      <w:r w:rsidR="001B7E6D" w:rsidRPr="00796239">
        <w:rPr>
          <w:rFonts w:ascii="Arial" w:hAnsi="Arial" w:cs="Arial"/>
          <w:bCs/>
          <w:color w:val="010101"/>
        </w:rPr>
        <w:t>4 konektory USB 3.x (Type A)</w:t>
      </w:r>
    </w:p>
    <w:p w14:paraId="535C3752" w14:textId="77777777" w:rsidR="001B7E6D" w:rsidRPr="00796239" w:rsidRDefault="001B7E6D" w:rsidP="002A5810">
      <w:pPr>
        <w:numPr>
          <w:ilvl w:val="1"/>
          <w:numId w:val="11"/>
        </w:numPr>
        <w:tabs>
          <w:tab w:val="left" w:pos="3544"/>
        </w:tabs>
        <w:spacing w:after="120" w:line="240" w:lineRule="auto"/>
        <w:ind w:left="1077" w:hanging="510"/>
        <w:rPr>
          <w:rFonts w:ascii="Arial" w:hAnsi="Arial" w:cs="Arial"/>
          <w:bCs/>
          <w:color w:val="010101"/>
        </w:rPr>
      </w:pPr>
      <w:r w:rsidRPr="00796239">
        <w:rPr>
          <w:rFonts w:ascii="Arial" w:hAnsi="Arial" w:cs="Arial"/>
          <w:bCs/>
          <w:color w:val="010101"/>
        </w:rPr>
        <w:t xml:space="preserve">1 x </w:t>
      </w:r>
      <w:proofErr w:type="spellStart"/>
      <w:r w:rsidRPr="00796239">
        <w:rPr>
          <w:rFonts w:ascii="Arial" w:hAnsi="Arial" w:cs="Arial"/>
          <w:bCs/>
          <w:color w:val="010101"/>
        </w:rPr>
        <w:t>Gb</w:t>
      </w:r>
      <w:proofErr w:type="spellEnd"/>
      <w:r w:rsidRPr="00796239">
        <w:rPr>
          <w:rFonts w:ascii="Arial" w:hAnsi="Arial" w:cs="Arial"/>
          <w:bCs/>
          <w:color w:val="010101"/>
        </w:rPr>
        <w:t xml:space="preserve"> Ethernet, port RJ-45</w:t>
      </w:r>
    </w:p>
    <w:p w14:paraId="13C32DB1" w14:textId="77777777" w:rsidR="001B7E6D" w:rsidRPr="00796239" w:rsidRDefault="001B7E6D" w:rsidP="002A5810">
      <w:pPr>
        <w:numPr>
          <w:ilvl w:val="1"/>
          <w:numId w:val="11"/>
        </w:numPr>
        <w:tabs>
          <w:tab w:val="left" w:pos="3544"/>
        </w:tabs>
        <w:spacing w:after="120" w:line="240" w:lineRule="auto"/>
        <w:ind w:left="1077" w:hanging="510"/>
        <w:rPr>
          <w:rFonts w:ascii="Arial" w:hAnsi="Arial" w:cs="Arial"/>
          <w:bCs/>
          <w:color w:val="010101"/>
        </w:rPr>
      </w:pPr>
      <w:r w:rsidRPr="00796239">
        <w:rPr>
          <w:rFonts w:ascii="Arial" w:hAnsi="Arial" w:cs="Arial"/>
          <w:bCs/>
          <w:color w:val="010101"/>
        </w:rPr>
        <w:t>Systém určování polohy GNSS</w:t>
      </w:r>
    </w:p>
    <w:p w14:paraId="0A889581" w14:textId="3898F477" w:rsidR="001B7E6D" w:rsidRPr="00796239" w:rsidRDefault="001B7E6D" w:rsidP="002A5810">
      <w:pPr>
        <w:numPr>
          <w:ilvl w:val="1"/>
          <w:numId w:val="11"/>
        </w:numPr>
        <w:tabs>
          <w:tab w:val="left" w:pos="3544"/>
        </w:tabs>
        <w:spacing w:after="320" w:line="240" w:lineRule="auto"/>
        <w:ind w:left="1077" w:hanging="510"/>
        <w:rPr>
          <w:rFonts w:ascii="Arial" w:hAnsi="Arial" w:cs="Arial"/>
          <w:bCs/>
          <w:color w:val="010101"/>
          <w:u w:val="single"/>
        </w:rPr>
      </w:pPr>
      <w:r w:rsidRPr="00796239">
        <w:rPr>
          <w:rFonts w:ascii="Arial" w:hAnsi="Arial" w:cs="Arial"/>
          <w:bCs/>
          <w:color w:val="010101"/>
        </w:rPr>
        <w:t>Vzdálené připojení přes WLAN</w:t>
      </w:r>
    </w:p>
    <w:p w14:paraId="34DC3062" w14:textId="77777777" w:rsidR="001B7E6D" w:rsidRPr="002A5810" w:rsidRDefault="001B7E6D" w:rsidP="00B827E7">
      <w:pPr>
        <w:pStyle w:val="Odstavecseseznamem"/>
        <w:numPr>
          <w:ilvl w:val="0"/>
          <w:numId w:val="11"/>
        </w:numPr>
        <w:spacing w:line="240" w:lineRule="auto"/>
        <w:ind w:left="426" w:hanging="426"/>
        <w:contextualSpacing w:val="0"/>
        <w:rPr>
          <w:rFonts w:ascii="Arial" w:hAnsi="Arial" w:cs="Arial"/>
          <w:b/>
          <w:u w:val="single"/>
        </w:rPr>
      </w:pPr>
      <w:bookmarkStart w:id="1" w:name="OLE_LINK27"/>
      <w:bookmarkStart w:id="2" w:name="OLE_LINK28"/>
      <w:r w:rsidRPr="002A5810">
        <w:rPr>
          <w:rFonts w:ascii="Arial" w:hAnsi="Arial" w:cs="Arial"/>
          <w:b/>
          <w:u w:val="single"/>
        </w:rPr>
        <w:t>Fyzická specifikace</w:t>
      </w:r>
    </w:p>
    <w:bookmarkEnd w:id="1"/>
    <w:bookmarkEnd w:id="2"/>
    <w:p w14:paraId="7E38F41E" w14:textId="5EE759A9" w:rsidR="001B7E6D" w:rsidRPr="00796239" w:rsidRDefault="001B7E6D" w:rsidP="002A5810">
      <w:pPr>
        <w:numPr>
          <w:ilvl w:val="1"/>
          <w:numId w:val="11"/>
        </w:numPr>
        <w:tabs>
          <w:tab w:val="left" w:pos="5103"/>
        </w:tabs>
        <w:spacing w:after="120" w:line="240" w:lineRule="auto"/>
        <w:ind w:left="1077" w:hanging="510"/>
        <w:rPr>
          <w:rFonts w:ascii="Arial" w:hAnsi="Arial" w:cs="Arial"/>
          <w:color w:val="000000"/>
        </w:rPr>
      </w:pPr>
      <w:r w:rsidRPr="00796239">
        <w:rPr>
          <w:rFonts w:ascii="Arial" w:hAnsi="Arial" w:cs="Arial"/>
          <w:color w:val="000000"/>
        </w:rPr>
        <w:t xml:space="preserve">Rozměry včetně baterie (W x H x D): </w:t>
      </w:r>
      <w:r w:rsidRPr="00796239">
        <w:rPr>
          <w:rFonts w:ascii="Arial" w:hAnsi="Arial" w:cs="Arial"/>
          <w:color w:val="000000"/>
        </w:rPr>
        <w:tab/>
      </w:r>
      <w:r w:rsidR="00522439" w:rsidRPr="00796239">
        <w:rPr>
          <w:rFonts w:ascii="Arial" w:hAnsi="Arial" w:cs="Arial"/>
        </w:rPr>
        <w:t xml:space="preserve">maximálně </w:t>
      </w:r>
      <w:r w:rsidRPr="00796239">
        <w:rPr>
          <w:rFonts w:ascii="Arial" w:hAnsi="Arial" w:cs="Arial"/>
          <w:color w:val="000000"/>
        </w:rPr>
        <w:t>220 x 110 x 190 mm</w:t>
      </w:r>
    </w:p>
    <w:p w14:paraId="69FA1EE7" w14:textId="5BA97CDE" w:rsidR="001B7E6D" w:rsidRPr="00796239" w:rsidRDefault="001B7E6D" w:rsidP="002A5810">
      <w:pPr>
        <w:numPr>
          <w:ilvl w:val="1"/>
          <w:numId w:val="11"/>
        </w:numPr>
        <w:tabs>
          <w:tab w:val="left" w:pos="5103"/>
        </w:tabs>
        <w:spacing w:after="120" w:line="240" w:lineRule="auto"/>
        <w:ind w:left="1077" w:hanging="510"/>
        <w:rPr>
          <w:rFonts w:ascii="Arial" w:hAnsi="Arial" w:cs="Arial"/>
          <w:color w:val="000000"/>
        </w:rPr>
      </w:pPr>
      <w:r w:rsidRPr="00796239">
        <w:rPr>
          <w:rFonts w:ascii="Arial" w:hAnsi="Arial" w:cs="Arial"/>
          <w:color w:val="000000"/>
        </w:rPr>
        <w:t xml:space="preserve">Hmotnost včetně baterie: </w:t>
      </w:r>
      <w:r w:rsidRPr="00796239">
        <w:rPr>
          <w:rFonts w:ascii="Arial" w:hAnsi="Arial" w:cs="Arial"/>
          <w:color w:val="000000"/>
        </w:rPr>
        <w:tab/>
      </w:r>
      <w:r w:rsidR="00E70268" w:rsidRPr="00796239">
        <w:rPr>
          <w:rFonts w:ascii="Arial" w:hAnsi="Arial" w:cs="Arial"/>
        </w:rPr>
        <w:t>maximálně</w:t>
      </w:r>
      <w:r w:rsidRPr="00796239">
        <w:rPr>
          <w:rFonts w:ascii="Arial" w:hAnsi="Arial" w:cs="Arial"/>
          <w:color w:val="000000"/>
        </w:rPr>
        <w:t xml:space="preserve"> 3</w:t>
      </w:r>
      <w:r w:rsidR="00E70268" w:rsidRPr="00796239">
        <w:rPr>
          <w:rFonts w:ascii="Arial" w:hAnsi="Arial" w:cs="Arial"/>
          <w:color w:val="000000"/>
        </w:rPr>
        <w:t>,</w:t>
      </w:r>
      <w:r w:rsidRPr="00796239">
        <w:rPr>
          <w:rFonts w:ascii="Arial" w:hAnsi="Arial" w:cs="Arial"/>
          <w:color w:val="000000"/>
        </w:rPr>
        <w:t xml:space="preserve">5 </w:t>
      </w:r>
      <w:r w:rsidR="00E70268" w:rsidRPr="00796239">
        <w:rPr>
          <w:rFonts w:ascii="Arial" w:hAnsi="Arial" w:cs="Arial"/>
          <w:color w:val="000000"/>
        </w:rPr>
        <w:t>k</w:t>
      </w:r>
      <w:r w:rsidRPr="00796239">
        <w:rPr>
          <w:rFonts w:ascii="Arial" w:hAnsi="Arial" w:cs="Arial"/>
          <w:color w:val="000000"/>
        </w:rPr>
        <w:t>g</w:t>
      </w:r>
    </w:p>
    <w:p w14:paraId="4A260448" w14:textId="36B122CD" w:rsidR="001B7E6D" w:rsidRPr="00796239" w:rsidRDefault="001B7E6D" w:rsidP="002A5810">
      <w:pPr>
        <w:numPr>
          <w:ilvl w:val="1"/>
          <w:numId w:val="11"/>
        </w:numPr>
        <w:tabs>
          <w:tab w:val="left" w:pos="3544"/>
        </w:tabs>
        <w:spacing w:after="320" w:line="240" w:lineRule="auto"/>
        <w:ind w:left="1077" w:hanging="510"/>
        <w:rPr>
          <w:rFonts w:ascii="Arial" w:hAnsi="Arial" w:cs="Arial"/>
          <w:b/>
          <w:u w:val="single"/>
        </w:rPr>
      </w:pPr>
      <w:r w:rsidRPr="002A5810">
        <w:rPr>
          <w:rFonts w:ascii="Arial" w:hAnsi="Arial" w:cs="Arial"/>
          <w:bCs/>
          <w:color w:val="010101"/>
        </w:rPr>
        <w:t>Modulární</w:t>
      </w:r>
      <w:r w:rsidRPr="00796239">
        <w:rPr>
          <w:rFonts w:ascii="Arial" w:hAnsi="Arial" w:cs="Arial"/>
          <w:color w:val="000000"/>
        </w:rPr>
        <w:t xml:space="preserve"> připojení zařízení k baterii (přístroj s baterií tvoří jeden celek)</w:t>
      </w:r>
    </w:p>
    <w:p w14:paraId="2F7F19A5" w14:textId="77777777" w:rsidR="001B7E6D" w:rsidRPr="002A5810" w:rsidRDefault="001B7E6D" w:rsidP="00B827E7">
      <w:pPr>
        <w:pStyle w:val="Odstavecseseznamem"/>
        <w:numPr>
          <w:ilvl w:val="0"/>
          <w:numId w:val="11"/>
        </w:numPr>
        <w:spacing w:line="240" w:lineRule="auto"/>
        <w:ind w:left="426" w:hanging="426"/>
        <w:contextualSpacing w:val="0"/>
        <w:rPr>
          <w:rFonts w:ascii="Arial" w:hAnsi="Arial" w:cs="Arial"/>
          <w:b/>
          <w:u w:val="single"/>
        </w:rPr>
      </w:pPr>
      <w:r w:rsidRPr="002A5810">
        <w:rPr>
          <w:rFonts w:ascii="Arial" w:hAnsi="Arial" w:cs="Arial"/>
          <w:b/>
          <w:u w:val="single"/>
        </w:rPr>
        <w:t>Ostatní požadavky</w:t>
      </w:r>
    </w:p>
    <w:p w14:paraId="3A07A077" w14:textId="77777777" w:rsidR="001B7E6D" w:rsidRDefault="001B7E6D" w:rsidP="002A5810">
      <w:pPr>
        <w:numPr>
          <w:ilvl w:val="1"/>
          <w:numId w:val="11"/>
        </w:numPr>
        <w:tabs>
          <w:tab w:val="left" w:pos="5387"/>
        </w:tabs>
        <w:spacing w:after="120" w:line="240" w:lineRule="auto"/>
        <w:ind w:left="1077" w:hanging="510"/>
        <w:rPr>
          <w:rFonts w:ascii="Arial" w:hAnsi="Arial" w:cs="Arial"/>
          <w:color w:val="000000"/>
        </w:rPr>
      </w:pPr>
      <w:r w:rsidRPr="00796239">
        <w:rPr>
          <w:rFonts w:ascii="Arial" w:hAnsi="Arial" w:cs="Arial"/>
          <w:color w:val="000000"/>
        </w:rPr>
        <w:t>Zařízení lze ovládat přes software a aplikace třetích stran</w:t>
      </w:r>
    </w:p>
    <w:p w14:paraId="43E28DBA" w14:textId="246372A2" w:rsidR="00B06D37" w:rsidRDefault="00B06D37" w:rsidP="002A5810">
      <w:pPr>
        <w:numPr>
          <w:ilvl w:val="1"/>
          <w:numId w:val="11"/>
        </w:numPr>
        <w:tabs>
          <w:tab w:val="left" w:pos="5387"/>
        </w:tabs>
        <w:spacing w:after="120" w:line="240" w:lineRule="auto"/>
        <w:ind w:left="1077" w:hanging="51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Záruka </w:t>
      </w:r>
      <w:r w:rsidR="009D14CB" w:rsidRPr="009D14CB">
        <w:rPr>
          <w:rFonts w:ascii="Arial" w:hAnsi="Arial" w:cs="Arial"/>
          <w:color w:val="000000"/>
        </w:rPr>
        <w:t xml:space="preserve">nejméně </w:t>
      </w:r>
      <w:r>
        <w:rPr>
          <w:rFonts w:ascii="Arial" w:hAnsi="Arial" w:cs="Arial"/>
          <w:color w:val="000000"/>
        </w:rPr>
        <w:t>3 roky</w:t>
      </w:r>
    </w:p>
    <w:p w14:paraId="006DA5A3" w14:textId="32D7E599" w:rsidR="0075179E" w:rsidRDefault="0075179E">
      <w:pPr>
        <w:spacing w:after="160" w:line="259" w:lineRule="auto"/>
        <w:rPr>
          <w:rFonts w:ascii="Arial" w:hAnsi="Arial" w:cs="Arial"/>
          <w:color w:val="000000"/>
        </w:rPr>
      </w:pPr>
    </w:p>
    <w:p w14:paraId="13BC14C2" w14:textId="5FB105A2" w:rsidR="00046737" w:rsidRPr="001B7E6D" w:rsidRDefault="00046737" w:rsidP="0047725A">
      <w:pPr>
        <w:ind w:left="284" w:right="198"/>
        <w:jc w:val="both"/>
      </w:pPr>
      <w:r w:rsidRPr="0047725A">
        <w:rPr>
          <w:rFonts w:ascii="Arial" w:hAnsi="Arial" w:cs="Arial"/>
          <w:bCs/>
          <w:i/>
          <w:iCs/>
          <w:highlight w:val="yellow"/>
        </w:rPr>
        <w:t>Poznámka:</w:t>
      </w:r>
      <w:r w:rsidRPr="0047725A">
        <w:rPr>
          <w:rFonts w:ascii="Arial" w:hAnsi="Arial" w:cs="Arial"/>
          <w:bCs/>
          <w:i/>
          <w:iCs/>
          <w:highlight w:val="yellow"/>
        </w:rPr>
        <w:tab/>
        <w:t>Dodavatel doplní přílohu smlouvy o podrobné informace o nabízeném produktu, tj.  uvede jeho přesný název (označení) společně s technickou specifikací, z níž budou zřejmé nabízené parametry.</w:t>
      </w:r>
    </w:p>
    <w:sectPr w:rsidR="00046737" w:rsidRPr="001B7E6D" w:rsidSect="00EF01F6">
      <w:headerReference w:type="default" r:id="rId10"/>
      <w:pgSz w:w="11906" w:h="16838"/>
      <w:pgMar w:top="1559" w:right="1133" w:bottom="1418" w:left="1077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7CFF9" w14:textId="77777777" w:rsidR="003250A6" w:rsidRDefault="003250A6" w:rsidP="008F154E">
      <w:pPr>
        <w:spacing w:after="0" w:line="240" w:lineRule="auto"/>
      </w:pPr>
      <w:r>
        <w:separator/>
      </w:r>
    </w:p>
  </w:endnote>
  <w:endnote w:type="continuationSeparator" w:id="0">
    <w:p w14:paraId="4B8B4A1C" w14:textId="77777777" w:rsidR="003250A6" w:rsidRDefault="003250A6" w:rsidP="008F1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33675" w14:textId="77777777" w:rsidR="003250A6" w:rsidRDefault="003250A6" w:rsidP="008F154E">
      <w:pPr>
        <w:spacing w:after="0" w:line="240" w:lineRule="auto"/>
      </w:pPr>
      <w:r>
        <w:separator/>
      </w:r>
    </w:p>
  </w:footnote>
  <w:footnote w:type="continuationSeparator" w:id="0">
    <w:p w14:paraId="02BB75BF" w14:textId="77777777" w:rsidR="003250A6" w:rsidRDefault="003250A6" w:rsidP="008F1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4540F" w14:textId="02D65798" w:rsidR="00EC6DE6" w:rsidRDefault="00446285" w:rsidP="002A5810">
    <w:pPr>
      <w:tabs>
        <w:tab w:val="left" w:pos="7001"/>
      </w:tabs>
      <w:spacing w:before="240" w:after="240"/>
      <w:ind w:right="254"/>
      <w:jc w:val="right"/>
    </w:pPr>
    <w:r w:rsidRPr="001D1001">
      <w:rPr>
        <w:rFonts w:ascii="Arial" w:hAnsi="Arial" w:cs="Arial"/>
      </w:rPr>
      <w:t>Příloha č. 1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55DE0"/>
    <w:multiLevelType w:val="multilevel"/>
    <w:tmpl w:val="96441F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8291605"/>
    <w:multiLevelType w:val="multilevel"/>
    <w:tmpl w:val="43EE8056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626" w:hanging="633"/>
      </w:pPr>
      <w:rPr>
        <w:b w:val="0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" w15:restartNumberingAfterBreak="0">
    <w:nsid w:val="28F4483F"/>
    <w:multiLevelType w:val="hybridMultilevel"/>
    <w:tmpl w:val="08AE3A84"/>
    <w:lvl w:ilvl="0" w:tplc="31D06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i w:val="0"/>
        <w:strike w:val="0"/>
      </w:rPr>
    </w:lvl>
    <w:lvl w:ilvl="2" w:tplc="0405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050015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020C89"/>
    <w:multiLevelType w:val="hybridMultilevel"/>
    <w:tmpl w:val="1E04F842"/>
    <w:lvl w:ilvl="0" w:tplc="30AEE576">
      <w:start w:val="1"/>
      <w:numFmt w:val="decimal"/>
      <w:lvlText w:val="2.%1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E6BEF"/>
    <w:multiLevelType w:val="multilevel"/>
    <w:tmpl w:val="E514B01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480" w:hanging="48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3205465"/>
    <w:multiLevelType w:val="multilevel"/>
    <w:tmpl w:val="0740843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4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6" w15:restartNumberingAfterBreak="0">
    <w:nsid w:val="67D51953"/>
    <w:multiLevelType w:val="hybridMultilevel"/>
    <w:tmpl w:val="5AAA9636"/>
    <w:lvl w:ilvl="0" w:tplc="0F823CB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50011">
      <w:start w:val="1"/>
      <w:numFmt w:val="decimal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5F41A0"/>
    <w:multiLevelType w:val="hybridMultilevel"/>
    <w:tmpl w:val="A70E34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F44864"/>
    <w:multiLevelType w:val="multilevel"/>
    <w:tmpl w:val="75D041C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5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8E7"/>
    <w:rsid w:val="000010D6"/>
    <w:rsid w:val="00007A13"/>
    <w:rsid w:val="0001376A"/>
    <w:rsid w:val="00041C66"/>
    <w:rsid w:val="00046737"/>
    <w:rsid w:val="00072FB7"/>
    <w:rsid w:val="0007584A"/>
    <w:rsid w:val="00080BC4"/>
    <w:rsid w:val="000C5AB1"/>
    <w:rsid w:val="000C7724"/>
    <w:rsid w:val="000E30BE"/>
    <w:rsid w:val="000F0F33"/>
    <w:rsid w:val="00112B42"/>
    <w:rsid w:val="001221FB"/>
    <w:rsid w:val="00176212"/>
    <w:rsid w:val="001804E3"/>
    <w:rsid w:val="00187683"/>
    <w:rsid w:val="001A4FFE"/>
    <w:rsid w:val="001B5957"/>
    <w:rsid w:val="001B5B41"/>
    <w:rsid w:val="001B7E6D"/>
    <w:rsid w:val="001D1000"/>
    <w:rsid w:val="001D1A7C"/>
    <w:rsid w:val="00223E9F"/>
    <w:rsid w:val="002307B8"/>
    <w:rsid w:val="002364B4"/>
    <w:rsid w:val="002402AC"/>
    <w:rsid w:val="00247880"/>
    <w:rsid w:val="00251249"/>
    <w:rsid w:val="00252323"/>
    <w:rsid w:val="002662D8"/>
    <w:rsid w:val="00290700"/>
    <w:rsid w:val="002A5810"/>
    <w:rsid w:val="002B56F0"/>
    <w:rsid w:val="002C14FD"/>
    <w:rsid w:val="00304E45"/>
    <w:rsid w:val="003238B2"/>
    <w:rsid w:val="003250A6"/>
    <w:rsid w:val="0033717A"/>
    <w:rsid w:val="00340DDD"/>
    <w:rsid w:val="00361B08"/>
    <w:rsid w:val="0036306D"/>
    <w:rsid w:val="00377092"/>
    <w:rsid w:val="003B0FED"/>
    <w:rsid w:val="003B5948"/>
    <w:rsid w:val="003C3B9B"/>
    <w:rsid w:val="003C578B"/>
    <w:rsid w:val="003C7B4E"/>
    <w:rsid w:val="003E5129"/>
    <w:rsid w:val="00410F89"/>
    <w:rsid w:val="00417624"/>
    <w:rsid w:val="00446285"/>
    <w:rsid w:val="00474419"/>
    <w:rsid w:val="0047725A"/>
    <w:rsid w:val="004A1099"/>
    <w:rsid w:val="004B3FD0"/>
    <w:rsid w:val="004D6911"/>
    <w:rsid w:val="004F0403"/>
    <w:rsid w:val="004F7C8C"/>
    <w:rsid w:val="00500CD7"/>
    <w:rsid w:val="00522439"/>
    <w:rsid w:val="005246E1"/>
    <w:rsid w:val="00544A63"/>
    <w:rsid w:val="00545B95"/>
    <w:rsid w:val="00592D8A"/>
    <w:rsid w:val="005A5066"/>
    <w:rsid w:val="005B0457"/>
    <w:rsid w:val="005E2598"/>
    <w:rsid w:val="005E7D9E"/>
    <w:rsid w:val="005F0428"/>
    <w:rsid w:val="006046FB"/>
    <w:rsid w:val="0061047D"/>
    <w:rsid w:val="00617454"/>
    <w:rsid w:val="00634D4E"/>
    <w:rsid w:val="006500DB"/>
    <w:rsid w:val="0065013E"/>
    <w:rsid w:val="00650940"/>
    <w:rsid w:val="00650C8E"/>
    <w:rsid w:val="006566B8"/>
    <w:rsid w:val="006575CB"/>
    <w:rsid w:val="00661EC9"/>
    <w:rsid w:val="00694A2C"/>
    <w:rsid w:val="006B7000"/>
    <w:rsid w:val="006E77E0"/>
    <w:rsid w:val="006F3345"/>
    <w:rsid w:val="006F6B02"/>
    <w:rsid w:val="006F7703"/>
    <w:rsid w:val="0070577E"/>
    <w:rsid w:val="007108D8"/>
    <w:rsid w:val="00710E83"/>
    <w:rsid w:val="00716E17"/>
    <w:rsid w:val="007241B6"/>
    <w:rsid w:val="0075179E"/>
    <w:rsid w:val="00760363"/>
    <w:rsid w:val="00782A76"/>
    <w:rsid w:val="00796239"/>
    <w:rsid w:val="007B18E7"/>
    <w:rsid w:val="007B7DCB"/>
    <w:rsid w:val="00837F06"/>
    <w:rsid w:val="00854770"/>
    <w:rsid w:val="00872EF0"/>
    <w:rsid w:val="008A59CA"/>
    <w:rsid w:val="008C3AEA"/>
    <w:rsid w:val="008D1EC3"/>
    <w:rsid w:val="008F154E"/>
    <w:rsid w:val="009550E7"/>
    <w:rsid w:val="00980F49"/>
    <w:rsid w:val="00981D5B"/>
    <w:rsid w:val="009A4049"/>
    <w:rsid w:val="009B3E3D"/>
    <w:rsid w:val="009B481E"/>
    <w:rsid w:val="009D14CB"/>
    <w:rsid w:val="009E3033"/>
    <w:rsid w:val="00A0797F"/>
    <w:rsid w:val="00A64344"/>
    <w:rsid w:val="00AA740E"/>
    <w:rsid w:val="00AB3AFB"/>
    <w:rsid w:val="00AF4769"/>
    <w:rsid w:val="00AF48A4"/>
    <w:rsid w:val="00B06D37"/>
    <w:rsid w:val="00B328F0"/>
    <w:rsid w:val="00B531FB"/>
    <w:rsid w:val="00B62484"/>
    <w:rsid w:val="00B81163"/>
    <w:rsid w:val="00B827E7"/>
    <w:rsid w:val="00B87E03"/>
    <w:rsid w:val="00BA5708"/>
    <w:rsid w:val="00BC0365"/>
    <w:rsid w:val="00BC57BB"/>
    <w:rsid w:val="00C258F8"/>
    <w:rsid w:val="00C26CA4"/>
    <w:rsid w:val="00C54F7C"/>
    <w:rsid w:val="00CC32CF"/>
    <w:rsid w:val="00CC646C"/>
    <w:rsid w:val="00CD3B78"/>
    <w:rsid w:val="00CE05D6"/>
    <w:rsid w:val="00CE208A"/>
    <w:rsid w:val="00D0197F"/>
    <w:rsid w:val="00D26C8C"/>
    <w:rsid w:val="00D61430"/>
    <w:rsid w:val="00D76D8B"/>
    <w:rsid w:val="00D937EF"/>
    <w:rsid w:val="00DD1D48"/>
    <w:rsid w:val="00DE62D8"/>
    <w:rsid w:val="00DE78CA"/>
    <w:rsid w:val="00DF2F6C"/>
    <w:rsid w:val="00DF38FE"/>
    <w:rsid w:val="00E02C08"/>
    <w:rsid w:val="00E1214F"/>
    <w:rsid w:val="00E17CED"/>
    <w:rsid w:val="00E347A2"/>
    <w:rsid w:val="00E504C6"/>
    <w:rsid w:val="00E60712"/>
    <w:rsid w:val="00E70268"/>
    <w:rsid w:val="00E77C9C"/>
    <w:rsid w:val="00EA637A"/>
    <w:rsid w:val="00EC55ED"/>
    <w:rsid w:val="00EC6DE6"/>
    <w:rsid w:val="00ED148A"/>
    <w:rsid w:val="00ED33EF"/>
    <w:rsid w:val="00EF01F6"/>
    <w:rsid w:val="00F14AED"/>
    <w:rsid w:val="00F76912"/>
    <w:rsid w:val="00F87293"/>
    <w:rsid w:val="00FB32A2"/>
    <w:rsid w:val="00FC03D9"/>
    <w:rsid w:val="00FC1BF7"/>
    <w:rsid w:val="00FE2069"/>
    <w:rsid w:val="00FE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A4117"/>
  <w15:chartTrackingRefBased/>
  <w15:docId w15:val="{F3B9B2F6-038C-47AE-9E5C-707A2BFDD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B18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B1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18E7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Nad,Odstavec cíl se seznamem,Odstavec se seznamem5,Odstavec_muj,Odrážky,EQ odrážka červená,_Odstavec se seznamem,List Paragraph,Odstavec_muj1,Odstavec_muj2,Odstavec_muj3,Nad1,Odstavec_muj4,Nad2,List Paragraph2,Odstavec_muj5"/>
    <w:basedOn w:val="Normln"/>
    <w:link w:val="OdstavecseseznamemChar"/>
    <w:uiPriority w:val="34"/>
    <w:qFormat/>
    <w:rsid w:val="007B18E7"/>
    <w:pPr>
      <w:ind w:left="720"/>
      <w:contextualSpacing/>
    </w:p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List Paragraph Char,Odstavec_muj1 Char,Odstavec_muj2 Char,Odstavec_muj3 Char"/>
    <w:link w:val="Odstavecseseznamem"/>
    <w:uiPriority w:val="34"/>
    <w:locked/>
    <w:rsid w:val="007B18E7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7B1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B18E7"/>
    <w:rPr>
      <w:rFonts w:ascii="Calibri" w:eastAsia="Calibri" w:hAnsi="Calibri" w:cs="Times New Roman"/>
    </w:rPr>
  </w:style>
  <w:style w:type="paragraph" w:customStyle="1" w:styleId="Mujstyl3">
    <w:name w:val="Muj styl 3"/>
    <w:next w:val="Normln"/>
    <w:uiPriority w:val="99"/>
    <w:rsid w:val="007B18E7"/>
    <w:pPr>
      <w:numPr>
        <w:ilvl w:val="2"/>
        <w:numId w:val="2"/>
      </w:numPr>
      <w:tabs>
        <w:tab w:val="left" w:pos="851"/>
      </w:tabs>
      <w:spacing w:before="120" w:after="120" w:line="280" w:lineRule="atLeast"/>
    </w:pPr>
    <w:rPr>
      <w:rFonts w:ascii="Arial" w:eastAsia="Times New Roman" w:hAnsi="Arial" w:cs="Times New Roman"/>
      <w:b/>
      <w:sz w:val="20"/>
      <w:szCs w:val="26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F1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F154E"/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F8729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8729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87293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872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87293"/>
    <w:rPr>
      <w:rFonts w:ascii="Calibri" w:eastAsia="Calibri" w:hAnsi="Calibri" w:cs="Times New Roman"/>
      <w:b/>
      <w:bCs/>
      <w:sz w:val="20"/>
      <w:szCs w:val="20"/>
    </w:rPr>
  </w:style>
  <w:style w:type="paragraph" w:styleId="Revize">
    <w:name w:val="Revision"/>
    <w:hidden/>
    <w:uiPriority w:val="99"/>
    <w:semiHidden/>
    <w:rsid w:val="00446285"/>
    <w:pPr>
      <w:spacing w:after="0" w:line="240" w:lineRule="auto"/>
    </w:pPr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semiHidden/>
    <w:unhideWhenUsed/>
    <w:rsid w:val="00B827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BF0D9B-CEC9-40D2-9836-10691A022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E863E4-3173-4150-8E29-1E4F79E01D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602F02-CE88-4F3D-96D9-CE55E6E62DF1}">
  <ds:schemaRefs>
    <ds:schemaRef ds:uri="http://schemas.microsoft.com/office/2006/metadata/properties"/>
    <ds:schemaRef ds:uri="http://schemas.microsoft.com/office/infopath/2007/PartnerControls"/>
    <ds:schemaRef ds:uri="69ebedbc-69e6-4b3c-905f-6b77bf2c2cff"/>
    <ds:schemaRef ds:uri="86b93fd8-48d5-4cf7-b258-809b245bb9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245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KAVEC Václav</dc:creator>
  <cp:keywords/>
  <dc:description/>
  <cp:lastModifiedBy>KROJ Jan</cp:lastModifiedBy>
  <cp:revision>2</cp:revision>
  <dcterms:created xsi:type="dcterms:W3CDTF">2025-03-31T06:59:00Z</dcterms:created>
  <dcterms:modified xsi:type="dcterms:W3CDTF">2025-03-31T06:59:00Z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